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7B" w:rsidRPr="007061F1" w:rsidRDefault="007C6D1B" w:rsidP="007061F1">
      <w:pPr>
        <w:tabs>
          <w:tab w:val="left" w:pos="2160"/>
        </w:tabs>
        <w:rPr>
          <w:rFonts w:ascii="Georgia" w:hAnsi="Georgia"/>
        </w:rPr>
      </w:pPr>
      <w:r w:rsidRPr="007C6D1B">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96pt;height:82.4pt;z-index:1">
            <v:imagedata r:id="rId6" o:title=""/>
          </v:shape>
        </w:pict>
      </w:r>
      <w:r w:rsidR="007061F1">
        <w:rPr>
          <w:rFonts w:ascii="Georgia" w:hAnsi="Georgia"/>
          <w:sz w:val="20"/>
          <w:szCs w:val="20"/>
        </w:rPr>
        <w:tab/>
      </w:r>
      <w:r w:rsidR="007061F1" w:rsidRPr="007061F1">
        <w:rPr>
          <w:rFonts w:ascii="Georgia" w:hAnsi="Georgia"/>
        </w:rPr>
        <w:t>Psychology Department</w:t>
      </w:r>
    </w:p>
    <w:p w:rsidR="007061F1" w:rsidRDefault="007061F1" w:rsidP="007061F1">
      <w:pPr>
        <w:tabs>
          <w:tab w:val="left" w:pos="2160"/>
        </w:tabs>
        <w:rPr>
          <w:rFonts w:ascii="Georgia" w:hAnsi="Georgia"/>
        </w:rPr>
      </w:pPr>
      <w:r w:rsidRPr="007061F1">
        <w:rPr>
          <w:rFonts w:ascii="Georgia" w:hAnsi="Georgia"/>
          <w:sz w:val="20"/>
          <w:szCs w:val="20"/>
        </w:rPr>
        <w:tab/>
      </w:r>
      <w:r w:rsidRPr="007061F1">
        <w:rPr>
          <w:rFonts w:ascii="Georgia" w:hAnsi="Georgia"/>
        </w:rPr>
        <w:t>University of Central Oklahoma</w:t>
      </w:r>
    </w:p>
    <w:p w:rsidR="007061F1" w:rsidRPr="007061F1" w:rsidRDefault="007061F1" w:rsidP="007061F1">
      <w:pPr>
        <w:tabs>
          <w:tab w:val="left" w:pos="2160"/>
        </w:tabs>
        <w:ind w:left="2160"/>
        <w:rPr>
          <w:rFonts w:ascii="Georgia" w:hAnsi="Georgia"/>
          <w:sz w:val="20"/>
          <w:szCs w:val="20"/>
        </w:rPr>
      </w:pPr>
      <w:r w:rsidRPr="007061F1">
        <w:rPr>
          <w:rFonts w:ascii="Georgia" w:hAnsi="Georgia"/>
          <w:sz w:val="20"/>
          <w:szCs w:val="20"/>
        </w:rPr>
        <w:t>100 N University Drive</w:t>
      </w:r>
    </w:p>
    <w:p w:rsidR="007061F1" w:rsidRPr="007061F1" w:rsidRDefault="007061F1" w:rsidP="007061F1">
      <w:pPr>
        <w:tabs>
          <w:tab w:val="left" w:pos="2160"/>
        </w:tabs>
        <w:ind w:left="2160"/>
        <w:rPr>
          <w:rFonts w:ascii="Georgia" w:hAnsi="Georgia"/>
          <w:sz w:val="20"/>
          <w:szCs w:val="20"/>
        </w:rPr>
      </w:pPr>
      <w:r w:rsidRPr="007061F1">
        <w:rPr>
          <w:rFonts w:ascii="Georgia" w:hAnsi="Georgia"/>
          <w:sz w:val="20"/>
          <w:szCs w:val="20"/>
        </w:rPr>
        <w:t>Edmond, OK 73034-5209</w:t>
      </w:r>
    </w:p>
    <w:p w:rsidR="007061F1" w:rsidRPr="007061F1" w:rsidRDefault="007061F1" w:rsidP="007061F1">
      <w:pPr>
        <w:tabs>
          <w:tab w:val="left" w:pos="2160"/>
        </w:tabs>
        <w:ind w:left="2160"/>
        <w:rPr>
          <w:rFonts w:ascii="Georgia" w:hAnsi="Georgia"/>
          <w:sz w:val="20"/>
          <w:szCs w:val="20"/>
        </w:rPr>
      </w:pPr>
      <w:r>
        <w:rPr>
          <w:rFonts w:ascii="Georgia" w:hAnsi="Georgia"/>
          <w:sz w:val="20"/>
          <w:szCs w:val="20"/>
        </w:rPr>
        <w:t>T</w:t>
      </w:r>
      <w:r w:rsidRPr="007061F1">
        <w:rPr>
          <w:rFonts w:ascii="Georgia" w:hAnsi="Georgia"/>
          <w:sz w:val="20"/>
          <w:szCs w:val="20"/>
        </w:rPr>
        <w:t>elephone: (405) 974-</w:t>
      </w:r>
      <w:r w:rsidR="00444B6A">
        <w:rPr>
          <w:rFonts w:ascii="Georgia" w:hAnsi="Georgia"/>
          <w:sz w:val="20"/>
          <w:szCs w:val="20"/>
        </w:rPr>
        <w:t>2758</w:t>
      </w:r>
    </w:p>
    <w:p w:rsidR="00214A7B" w:rsidRPr="007061F1" w:rsidRDefault="007061F1" w:rsidP="007061F1">
      <w:pPr>
        <w:tabs>
          <w:tab w:val="left" w:pos="2160"/>
        </w:tabs>
        <w:ind w:left="2160"/>
        <w:rPr>
          <w:rFonts w:ascii="Georgia" w:hAnsi="Georgia"/>
          <w:sz w:val="20"/>
          <w:szCs w:val="20"/>
        </w:rPr>
      </w:pPr>
      <w:r w:rsidRPr="007061F1">
        <w:rPr>
          <w:rFonts w:ascii="Georgia" w:hAnsi="Georgia"/>
          <w:sz w:val="20"/>
          <w:szCs w:val="20"/>
        </w:rPr>
        <w:t>Fax: (405) 974-3851</w:t>
      </w:r>
    </w:p>
    <w:p w:rsidR="00FF784F" w:rsidRDefault="00FF784F" w:rsidP="007061F1">
      <w:pPr>
        <w:tabs>
          <w:tab w:val="left" w:pos="2160"/>
        </w:tabs>
        <w:rPr>
          <w:rFonts w:ascii="Georgia" w:hAnsi="Georgia"/>
        </w:rPr>
      </w:pPr>
    </w:p>
    <w:p w:rsidR="007E23A3" w:rsidRDefault="007E23A3" w:rsidP="007E23A3">
      <w:pPr>
        <w:pStyle w:val="Heading3"/>
      </w:pPr>
    </w:p>
    <w:p w:rsidR="007E23A3" w:rsidRDefault="007E23A3" w:rsidP="007E23A3">
      <w:pPr>
        <w:pStyle w:val="Heading3"/>
      </w:pPr>
    </w:p>
    <w:p w:rsidR="007E23A3" w:rsidRDefault="007E23A3" w:rsidP="007E23A3">
      <w:pPr>
        <w:pStyle w:val="Heading3"/>
      </w:pPr>
      <w:r>
        <w:t>Client Name</w:t>
      </w:r>
    </w:p>
    <w:p w:rsidR="007E23A3" w:rsidRDefault="007E23A3" w:rsidP="007E23A3">
      <w:r>
        <w:t>1234 Where They Live</w:t>
      </w:r>
    </w:p>
    <w:p w:rsidR="007E23A3" w:rsidRDefault="007E23A3" w:rsidP="007E23A3">
      <w:r>
        <w:t>City, STATE ZIP</w:t>
      </w:r>
    </w:p>
    <w:p w:rsidR="007E23A3" w:rsidRDefault="007E23A3" w:rsidP="007E23A3"/>
    <w:p w:rsidR="007E23A3" w:rsidRDefault="007E23A3" w:rsidP="007E23A3"/>
    <w:p w:rsidR="007E23A3" w:rsidRDefault="007E23A3" w:rsidP="007E23A3">
      <w:r>
        <w:t>Dear Client Name,</w:t>
      </w:r>
    </w:p>
    <w:p w:rsidR="007E23A3" w:rsidRDefault="007E23A3" w:rsidP="007E23A3"/>
    <w:p w:rsidR="007E23A3" w:rsidRDefault="007E23A3" w:rsidP="007E23A3">
      <w:r>
        <w:t>Since I have not seen you in the clinic recently and have been unable to establish phone contact with you, I am sending you this letter.  Please contact me when you receive it and update me on your situation.  I realize that things are very busy and hectic for you and your family and that you may not have had time to contact me at the Psychology Clinic. I would be very appreciative if you could make contact with me at the above number as soon as possible. If I have not received word from you by TWO WEEKS FROM SENDING DATE, I will assume that you are no longer interested in services at this time.  If you ever need services at any time in the future, please feel free to call or stop by the Psychology Clinic.</w:t>
      </w:r>
    </w:p>
    <w:p w:rsidR="007E23A3" w:rsidRDefault="007E23A3" w:rsidP="007E23A3"/>
    <w:p w:rsidR="007E23A3" w:rsidRDefault="007E23A3" w:rsidP="007E23A3">
      <w:r>
        <w:t>Sincerely,</w:t>
      </w:r>
    </w:p>
    <w:p w:rsidR="007E23A3" w:rsidRDefault="007E23A3" w:rsidP="007E23A3"/>
    <w:p w:rsidR="007E23A3" w:rsidRDefault="007E23A3" w:rsidP="007E23A3"/>
    <w:p w:rsidR="007E23A3" w:rsidRDefault="007E23A3" w:rsidP="007E23A3">
      <w:r>
        <w:t>Your Name</w:t>
      </w:r>
    </w:p>
    <w:p w:rsidR="00214A7B" w:rsidRDefault="00214A7B">
      <w:pPr>
        <w:rPr>
          <w:rFonts w:ascii="Georgia" w:hAnsi="Georgia"/>
        </w:rPr>
      </w:pPr>
    </w:p>
    <w:p w:rsidR="00214A7B" w:rsidRDefault="00214A7B">
      <w:pPr>
        <w:rPr>
          <w:rFonts w:ascii="Georgia" w:hAnsi="Georgia"/>
        </w:rPr>
      </w:pPr>
    </w:p>
    <w:p w:rsidR="00214A7B" w:rsidRDefault="00214A7B">
      <w:pPr>
        <w:rPr>
          <w:rFonts w:ascii="Georgia" w:hAnsi="Georgia"/>
        </w:rPr>
      </w:pPr>
      <w:r>
        <w:rPr>
          <w:rFonts w:ascii="Georgia" w:hAnsi="Georgia"/>
        </w:rPr>
        <w:br/>
      </w:r>
    </w:p>
    <w:p w:rsidR="00214A7B" w:rsidRDefault="00214A7B">
      <w:pPr>
        <w:rPr>
          <w:rFonts w:ascii="Georgia" w:hAnsi="Georgia"/>
        </w:rPr>
      </w:pPr>
    </w:p>
    <w:p w:rsidR="00214A7B" w:rsidRDefault="00214A7B">
      <w:pPr>
        <w:rPr>
          <w:rFonts w:ascii="Georgia" w:hAnsi="Georgia"/>
        </w:rPr>
      </w:pPr>
    </w:p>
    <w:p w:rsidR="00214A7B" w:rsidRDefault="00214A7B">
      <w:pPr>
        <w:rPr>
          <w:rFonts w:ascii="Georgia" w:hAnsi="Georgia"/>
        </w:rPr>
      </w:pPr>
    </w:p>
    <w:sectPr w:rsidR="00214A7B" w:rsidSect="007061F1">
      <w:footerReference w:type="default" r:id="rId7"/>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2A" w:rsidRDefault="0018202A">
      <w:r>
        <w:separator/>
      </w:r>
    </w:p>
  </w:endnote>
  <w:endnote w:type="continuationSeparator" w:id="0">
    <w:p w:rsidR="0018202A" w:rsidRDefault="00182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8" w:type="dxa"/>
      <w:tblLook w:val="01E0"/>
    </w:tblPr>
    <w:tblGrid>
      <w:gridCol w:w="4968"/>
      <w:gridCol w:w="5580"/>
    </w:tblGrid>
    <w:tr w:rsidR="00E6062D" w:rsidRPr="00E6062D" w:rsidTr="00E6062D">
      <w:tc>
        <w:tcPr>
          <w:tcW w:w="4968" w:type="dxa"/>
        </w:tcPr>
        <w:p w:rsidR="0056555E" w:rsidRPr="00E6062D" w:rsidRDefault="0056555E" w:rsidP="003B240C">
          <w:pPr>
            <w:rPr>
              <w:rFonts w:ascii="Georgia" w:hAnsi="Georgia"/>
              <w:sz w:val="22"/>
              <w:szCs w:val="22"/>
            </w:rPr>
          </w:pPr>
        </w:p>
      </w:tc>
      <w:tc>
        <w:tcPr>
          <w:tcW w:w="5580" w:type="dxa"/>
        </w:tcPr>
        <w:p w:rsidR="0056555E" w:rsidRPr="00E6062D" w:rsidRDefault="0056555E" w:rsidP="003B240C">
          <w:pPr>
            <w:rPr>
              <w:rFonts w:ascii="Georgia" w:hAnsi="Georgia"/>
              <w:sz w:val="22"/>
              <w:szCs w:val="22"/>
            </w:rPr>
          </w:pPr>
        </w:p>
      </w:tc>
    </w:tr>
    <w:tr w:rsidR="00E6062D" w:rsidRPr="00E6062D" w:rsidTr="00E6062D">
      <w:tc>
        <w:tcPr>
          <w:tcW w:w="4968" w:type="dxa"/>
        </w:tcPr>
        <w:p w:rsidR="0056555E" w:rsidRPr="00E6062D" w:rsidRDefault="0056555E" w:rsidP="003B240C">
          <w:pPr>
            <w:rPr>
              <w:rFonts w:ascii="Georgia" w:hAnsi="Georgia"/>
              <w:sz w:val="22"/>
              <w:szCs w:val="22"/>
            </w:rPr>
          </w:pPr>
        </w:p>
      </w:tc>
      <w:tc>
        <w:tcPr>
          <w:tcW w:w="5580" w:type="dxa"/>
        </w:tcPr>
        <w:p w:rsidR="0056555E" w:rsidRPr="00E6062D" w:rsidRDefault="0056555E" w:rsidP="007061F1">
          <w:pPr>
            <w:rPr>
              <w:rFonts w:ascii="Georgia" w:hAnsi="Georgia"/>
              <w:sz w:val="22"/>
              <w:szCs w:val="22"/>
            </w:rPr>
          </w:pPr>
        </w:p>
      </w:tc>
    </w:tr>
    <w:tr w:rsidR="00E6062D" w:rsidRPr="00E6062D" w:rsidTr="00E6062D">
      <w:tc>
        <w:tcPr>
          <w:tcW w:w="4968" w:type="dxa"/>
        </w:tcPr>
        <w:p w:rsidR="0056555E" w:rsidRPr="00E6062D" w:rsidRDefault="0056555E" w:rsidP="003B240C">
          <w:pPr>
            <w:rPr>
              <w:rFonts w:ascii="Georgia" w:hAnsi="Georgia"/>
              <w:sz w:val="22"/>
              <w:szCs w:val="22"/>
            </w:rPr>
          </w:pPr>
        </w:p>
      </w:tc>
      <w:tc>
        <w:tcPr>
          <w:tcW w:w="5580" w:type="dxa"/>
        </w:tcPr>
        <w:p w:rsidR="0056555E" w:rsidRPr="00E6062D" w:rsidRDefault="0056555E" w:rsidP="003B240C">
          <w:pPr>
            <w:rPr>
              <w:rFonts w:ascii="Georgia" w:hAnsi="Georgia"/>
              <w:sz w:val="22"/>
              <w:szCs w:val="22"/>
            </w:rPr>
          </w:pPr>
        </w:p>
      </w:tc>
    </w:tr>
    <w:tr w:rsidR="00E6062D" w:rsidRPr="00E6062D" w:rsidTr="00E6062D">
      <w:tc>
        <w:tcPr>
          <w:tcW w:w="4968" w:type="dxa"/>
        </w:tcPr>
        <w:p w:rsidR="0056555E" w:rsidRPr="00E6062D" w:rsidRDefault="0056555E" w:rsidP="007061F1">
          <w:pPr>
            <w:rPr>
              <w:rFonts w:ascii="Georgia" w:hAnsi="Georgia"/>
              <w:sz w:val="22"/>
              <w:szCs w:val="22"/>
            </w:rPr>
          </w:pPr>
        </w:p>
      </w:tc>
      <w:tc>
        <w:tcPr>
          <w:tcW w:w="5580" w:type="dxa"/>
        </w:tcPr>
        <w:p w:rsidR="0056555E" w:rsidRPr="00E6062D" w:rsidRDefault="0056555E" w:rsidP="007061F1">
          <w:pPr>
            <w:rPr>
              <w:rFonts w:ascii="Georgia" w:hAnsi="Georgia"/>
              <w:sz w:val="22"/>
              <w:szCs w:val="22"/>
            </w:rPr>
          </w:pPr>
        </w:p>
      </w:tc>
    </w:tr>
  </w:tbl>
  <w:p w:rsidR="0056555E" w:rsidRDefault="00565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2A" w:rsidRDefault="0018202A">
      <w:r>
        <w:separator/>
      </w:r>
    </w:p>
  </w:footnote>
  <w:footnote w:type="continuationSeparator" w:id="0">
    <w:p w:rsidR="0018202A" w:rsidRDefault="00182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A7B"/>
    <w:rsid w:val="000634CA"/>
    <w:rsid w:val="00073701"/>
    <w:rsid w:val="000A52A6"/>
    <w:rsid w:val="0018202A"/>
    <w:rsid w:val="00214A7B"/>
    <w:rsid w:val="00284251"/>
    <w:rsid w:val="002C6D5C"/>
    <w:rsid w:val="003B240C"/>
    <w:rsid w:val="00421029"/>
    <w:rsid w:val="00444B6A"/>
    <w:rsid w:val="00461AD3"/>
    <w:rsid w:val="004D240F"/>
    <w:rsid w:val="0056555E"/>
    <w:rsid w:val="007061F1"/>
    <w:rsid w:val="007C6D1B"/>
    <w:rsid w:val="007E23A3"/>
    <w:rsid w:val="009E7E8D"/>
    <w:rsid w:val="00C84BB0"/>
    <w:rsid w:val="00C92564"/>
    <w:rsid w:val="00DC747A"/>
    <w:rsid w:val="00E6062D"/>
    <w:rsid w:val="00F3138B"/>
    <w:rsid w:val="00FF78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0F"/>
    <w:rPr>
      <w:sz w:val="24"/>
      <w:szCs w:val="24"/>
    </w:rPr>
  </w:style>
  <w:style w:type="paragraph" w:styleId="Heading3">
    <w:name w:val="heading 3"/>
    <w:basedOn w:val="Normal"/>
    <w:next w:val="Normal"/>
    <w:link w:val="Heading3Char"/>
    <w:qFormat/>
    <w:rsid w:val="007E23A3"/>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14A7B"/>
    <w:pPr>
      <w:tabs>
        <w:tab w:val="center" w:pos="4320"/>
        <w:tab w:val="right" w:pos="8640"/>
      </w:tabs>
    </w:pPr>
  </w:style>
  <w:style w:type="paragraph" w:styleId="Footer">
    <w:name w:val="footer"/>
    <w:basedOn w:val="Normal"/>
    <w:rsid w:val="00214A7B"/>
    <w:pPr>
      <w:tabs>
        <w:tab w:val="center" w:pos="4320"/>
        <w:tab w:val="right" w:pos="8640"/>
      </w:tabs>
    </w:pPr>
  </w:style>
  <w:style w:type="character" w:customStyle="1" w:styleId="Heading3Char">
    <w:name w:val="Heading 3 Char"/>
    <w:basedOn w:val="DefaultParagraphFont"/>
    <w:link w:val="Heading3"/>
    <w:rsid w:val="007E23A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River Valley Psychological Services</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RVPS Administrators</dc:creator>
  <cp:keywords/>
  <cp:lastModifiedBy>Caleb W. Lack, Ph.D.</cp:lastModifiedBy>
  <cp:revision>2</cp:revision>
  <cp:lastPrinted>2009-09-22T14:29:00Z</cp:lastPrinted>
  <dcterms:created xsi:type="dcterms:W3CDTF">2010-02-02T19:41:00Z</dcterms:created>
  <dcterms:modified xsi:type="dcterms:W3CDTF">2010-02-02T19:41:00Z</dcterms:modified>
</cp:coreProperties>
</file>